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1032FB89" w:rsidR="000855FF" w:rsidRPr="00A25BA8" w:rsidRDefault="000855FF" w:rsidP="00A25BA8">
      <w:pPr>
        <w:widowControl w:val="0"/>
        <w:snapToGrid w:val="0"/>
        <w:ind w:left="170" w:right="170"/>
        <w:jc w:val="both"/>
        <w:rPr>
          <w:rFonts w:cstheme="minorHAnsi"/>
          <w:b/>
          <w:bCs/>
          <w:szCs w:val="18"/>
          <w:lang w:eastAsia="pl-PL"/>
        </w:rPr>
      </w:pPr>
      <w:r w:rsidRPr="00E40CEA">
        <w:rPr>
          <w:rFonts w:cstheme="minorHAnsi"/>
          <w:szCs w:val="18"/>
          <w:lang w:eastAsia="pl-PL"/>
        </w:rPr>
        <w:t xml:space="preserve">Składając Ofertę w postępowaniu zakupowym nr </w:t>
      </w:r>
      <w:r w:rsidR="00BA7A0F" w:rsidRPr="00E40CEA">
        <w:rPr>
          <w:b/>
          <w:color w:val="000000" w:themeColor="text1"/>
          <w:szCs w:val="18"/>
        </w:rPr>
        <w:t>POST/DYS/OB/GZ/0</w:t>
      </w:r>
      <w:r w:rsidR="00207E00">
        <w:rPr>
          <w:b/>
          <w:color w:val="000000" w:themeColor="text1"/>
          <w:szCs w:val="18"/>
        </w:rPr>
        <w:t>15</w:t>
      </w:r>
      <w:r w:rsidR="002C44FC">
        <w:rPr>
          <w:b/>
          <w:color w:val="000000" w:themeColor="text1"/>
          <w:szCs w:val="18"/>
        </w:rPr>
        <w:t>26</w:t>
      </w:r>
      <w:r w:rsidR="00896E05" w:rsidRPr="00E40CEA">
        <w:rPr>
          <w:b/>
          <w:color w:val="000000" w:themeColor="text1"/>
          <w:szCs w:val="18"/>
        </w:rPr>
        <w:t>/202</w:t>
      </w:r>
      <w:r w:rsidR="00D66B32">
        <w:rPr>
          <w:b/>
          <w:color w:val="000000" w:themeColor="text1"/>
          <w:szCs w:val="18"/>
        </w:rPr>
        <w:t>6</w:t>
      </w:r>
      <w:r w:rsidR="00D7286B" w:rsidRPr="00E40CEA">
        <w:rPr>
          <w:rFonts w:cstheme="minorHAnsi"/>
          <w:szCs w:val="18"/>
          <w:lang w:eastAsia="pl-PL"/>
        </w:rPr>
        <w:t>,</w:t>
      </w:r>
      <w:r w:rsidRPr="00E40CEA">
        <w:rPr>
          <w:rFonts w:cstheme="minorHAnsi"/>
          <w:szCs w:val="18"/>
          <w:lang w:eastAsia="pl-PL"/>
        </w:rPr>
        <w:t xml:space="preserve"> prowadzonym w trybie przetargu nieograniczonego pn. </w:t>
      </w:r>
      <w:r w:rsidR="00896E05" w:rsidRPr="00E40CEA">
        <w:rPr>
          <w:rFonts w:cstheme="minorHAnsi"/>
          <w:szCs w:val="18"/>
          <w:lang w:eastAsia="pl-PL"/>
        </w:rPr>
        <w:t>„</w:t>
      </w:r>
      <w:r w:rsidR="002C44FC" w:rsidRPr="002C44FC">
        <w:rPr>
          <w:b/>
          <w:bCs/>
          <w:sz w:val="20"/>
        </w:rPr>
        <w:t xml:space="preserve">Budowa i rozbudowa sieci energetycznej SN i </w:t>
      </w:r>
      <w:proofErr w:type="spellStart"/>
      <w:r w:rsidR="002C44FC" w:rsidRPr="002C44FC">
        <w:rPr>
          <w:b/>
          <w:bCs/>
          <w:sz w:val="20"/>
        </w:rPr>
        <w:t>nN</w:t>
      </w:r>
      <w:proofErr w:type="spellEnd"/>
      <w:r w:rsidR="002C44FC" w:rsidRPr="002C44FC">
        <w:rPr>
          <w:b/>
          <w:bCs/>
          <w:sz w:val="20"/>
        </w:rPr>
        <w:t xml:space="preserve"> na terenie działalności Rejonu Energetycznego Białystok Teren PGE Dystrybucja S.A. Oddział Białystok - 6 części - dotyczy PNO</w:t>
      </w:r>
      <w:r w:rsidR="0068507E" w:rsidRPr="00E40CEA">
        <w:rPr>
          <w:rFonts w:cstheme="minorHAnsi"/>
          <w:szCs w:val="18"/>
          <w:lang w:eastAsia="pl-PL"/>
        </w:rPr>
        <w:t>”,</w:t>
      </w:r>
      <w:r w:rsidRPr="00E40CEA">
        <w:rPr>
          <w:rFonts w:cstheme="minorHAnsi"/>
          <w:b/>
          <w:szCs w:val="18"/>
          <w:lang w:eastAsia="pl-PL"/>
        </w:rPr>
        <w:t xml:space="preserve"> oświadczamy</w:t>
      </w:r>
      <w:r w:rsidRPr="00E40CEA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p w14:paraId="14817040" w14:textId="65E67C09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2DF423FF" w:rsidR="004E2BC6" w:rsidRPr="000855FF" w:rsidRDefault="00207E00" w:rsidP="00477669">
            <w:pPr>
              <w:widowControl w:val="0"/>
              <w:snapToGrid w:val="0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207E00">
              <w:rPr>
                <w:rFonts w:cstheme="minorHAnsi"/>
                <w:sz w:val="20"/>
                <w:lang w:eastAsia="pl-PL"/>
              </w:rPr>
              <w:t xml:space="preserve">kierownikiem budowy posiadającym uprawnienia budowlane do kierowania robotami w branży elektroenergetycznej (uprawnienia z aktualną przynależnością do właściwej Izby Budownictwa), w zakresie sieci i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207E00">
              <w:rPr>
                <w:rFonts w:cstheme="minorHAnsi"/>
                <w:sz w:val="20"/>
                <w:lang w:eastAsia="pl-PL"/>
              </w:rPr>
              <w:t>kV</w:t>
            </w:r>
            <w:proofErr w:type="spellEnd"/>
            <w:r w:rsidRPr="00207E00">
              <w:rPr>
                <w:rFonts w:cstheme="minorHAnsi"/>
                <w:sz w:val="20"/>
                <w:lang w:eastAsia="pl-PL"/>
              </w:rPr>
              <w:t xml:space="preserve"> (grupa „D” i „E”)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64158BE9" w:rsidR="004E2BC6" w:rsidRPr="005934C8" w:rsidRDefault="00207E00" w:rsidP="00A25BA8">
            <w:pPr>
              <w:spacing w:before="60" w:after="120"/>
              <w:contextualSpacing/>
              <w:jc w:val="center"/>
              <w:rPr>
                <w:rFonts w:cstheme="minorHAnsi"/>
                <w:b/>
                <w:sz w:val="14"/>
                <w:lang w:eastAsia="pl-PL"/>
              </w:rPr>
            </w:pPr>
            <w:r w:rsidRPr="00207E00">
              <w:rPr>
                <w:rFonts w:cstheme="minorHAnsi"/>
                <w:sz w:val="20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207E00">
              <w:rPr>
                <w:rFonts w:cstheme="minorHAnsi"/>
                <w:sz w:val="20"/>
                <w:lang w:eastAsia="pl-PL"/>
              </w:rPr>
              <w:t>kV</w:t>
            </w:r>
            <w:proofErr w:type="spellEnd"/>
            <w:r w:rsidRPr="00207E00">
              <w:rPr>
                <w:rFonts w:cstheme="minorHAnsi"/>
                <w:sz w:val="20"/>
                <w:lang w:eastAsia="pl-PL"/>
              </w:rPr>
              <w:t xml:space="preserve"> na stanowisku eksploatacji</w:t>
            </w: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6314C25" w14:textId="390845E2" w:rsidR="004E2BC6" w:rsidRDefault="004E2BC6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740776E" w14:textId="77777777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36E4984B" w:rsidR="000855FF" w:rsidRPr="00D8588E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5E206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76ED0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D9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9920A0">
      <w:trPr>
        <w:trHeight w:val="1140"/>
      </w:trPr>
      <w:tc>
        <w:tcPr>
          <w:tcW w:w="6521" w:type="dxa"/>
          <w:vAlign w:val="center"/>
        </w:tcPr>
        <w:p w14:paraId="325EBE9B" w14:textId="77777777" w:rsidR="002C44FC" w:rsidRPr="00F95CAC" w:rsidRDefault="002C44FC" w:rsidP="002C44F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77C317F9" w14:textId="77777777" w:rsidR="002C44FC" w:rsidRPr="00F95CAC" w:rsidRDefault="002C44FC" w:rsidP="002C44F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Budowa i rozbudowa sieci energetycznej SN i </w:t>
          </w:r>
          <w:proofErr w:type="spellStart"/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>nN</w:t>
          </w:r>
          <w:proofErr w:type="spellEnd"/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 na terenie działalności Rejonu Energetycznego Białystok Teren PGE Dystrybucja S.A. Oddział Białystok - 6 części - dotyczy PNO</w:t>
          </w:r>
        </w:p>
        <w:p w14:paraId="5205B493" w14:textId="127B993B" w:rsidR="00347E8D" w:rsidRPr="006B2C28" w:rsidRDefault="002C44FC" w:rsidP="002C44FC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POST/DYS/OB/GZ/01526/2026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2F74A1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27559847">
    <w:abstractNumId w:val="18"/>
  </w:num>
  <w:num w:numId="2" w16cid:durableId="420873935">
    <w:abstractNumId w:val="7"/>
  </w:num>
  <w:num w:numId="3" w16cid:durableId="1303386365">
    <w:abstractNumId w:val="12"/>
  </w:num>
  <w:num w:numId="4" w16cid:durableId="976957570">
    <w:abstractNumId w:val="20"/>
  </w:num>
  <w:num w:numId="5" w16cid:durableId="1802110726">
    <w:abstractNumId w:val="18"/>
  </w:num>
  <w:num w:numId="6" w16cid:durableId="1329750589">
    <w:abstractNumId w:val="18"/>
  </w:num>
  <w:num w:numId="7" w16cid:durableId="842086260">
    <w:abstractNumId w:val="3"/>
  </w:num>
  <w:num w:numId="8" w16cid:durableId="591089650">
    <w:abstractNumId w:val="28"/>
  </w:num>
  <w:num w:numId="9" w16cid:durableId="643435024">
    <w:abstractNumId w:val="16"/>
  </w:num>
  <w:num w:numId="10" w16cid:durableId="2053772025">
    <w:abstractNumId w:val="4"/>
  </w:num>
  <w:num w:numId="11" w16cid:durableId="1689793855">
    <w:abstractNumId w:val="13"/>
  </w:num>
  <w:num w:numId="12" w16cid:durableId="78068238">
    <w:abstractNumId w:val="11"/>
  </w:num>
  <w:num w:numId="13" w16cid:durableId="1497190450">
    <w:abstractNumId w:val="27"/>
  </w:num>
  <w:num w:numId="14" w16cid:durableId="1251620350">
    <w:abstractNumId w:val="22"/>
  </w:num>
  <w:num w:numId="15" w16cid:durableId="738943776">
    <w:abstractNumId w:val="15"/>
  </w:num>
  <w:num w:numId="16" w16cid:durableId="302542411">
    <w:abstractNumId w:val="9"/>
  </w:num>
  <w:num w:numId="17" w16cid:durableId="1700005898">
    <w:abstractNumId w:val="5"/>
  </w:num>
  <w:num w:numId="18" w16cid:durableId="1780111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297017">
    <w:abstractNumId w:val="0"/>
  </w:num>
  <w:num w:numId="20" w16cid:durableId="1263028325">
    <w:abstractNumId w:val="29"/>
  </w:num>
  <w:num w:numId="21" w16cid:durableId="1062867519">
    <w:abstractNumId w:val="1"/>
  </w:num>
  <w:num w:numId="22" w16cid:durableId="379862777">
    <w:abstractNumId w:val="14"/>
  </w:num>
  <w:num w:numId="23" w16cid:durableId="1164318010">
    <w:abstractNumId w:val="10"/>
  </w:num>
  <w:num w:numId="24" w16cid:durableId="1279220978">
    <w:abstractNumId w:val="21"/>
  </w:num>
  <w:num w:numId="25" w16cid:durableId="1606888736">
    <w:abstractNumId w:val="25"/>
  </w:num>
  <w:num w:numId="26" w16cid:durableId="562525831">
    <w:abstractNumId w:val="2"/>
  </w:num>
  <w:num w:numId="27" w16cid:durableId="1267008254">
    <w:abstractNumId w:val="24"/>
  </w:num>
  <w:num w:numId="28" w16cid:durableId="1820263149">
    <w:abstractNumId w:val="23"/>
  </w:num>
  <w:num w:numId="29" w16cid:durableId="10245986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19548">
    <w:abstractNumId w:val="19"/>
  </w:num>
  <w:num w:numId="31" w16cid:durableId="1313102715">
    <w:abstractNumId w:val="17"/>
  </w:num>
  <w:num w:numId="32" w16cid:durableId="2197070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5079"/>
    <w:rsid w:val="000C679C"/>
    <w:rsid w:val="000D2E68"/>
    <w:rsid w:val="000D42BE"/>
    <w:rsid w:val="000D5886"/>
    <w:rsid w:val="000E1564"/>
    <w:rsid w:val="000F3F9E"/>
    <w:rsid w:val="000F69E3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07E00"/>
    <w:rsid w:val="00224257"/>
    <w:rsid w:val="0024291C"/>
    <w:rsid w:val="00257F22"/>
    <w:rsid w:val="00264A06"/>
    <w:rsid w:val="00265B9D"/>
    <w:rsid w:val="00270752"/>
    <w:rsid w:val="002743D5"/>
    <w:rsid w:val="002768AC"/>
    <w:rsid w:val="002976A7"/>
    <w:rsid w:val="002A3129"/>
    <w:rsid w:val="002A48F7"/>
    <w:rsid w:val="002B5C62"/>
    <w:rsid w:val="002C44FC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37C9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77669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0738A"/>
    <w:rsid w:val="00520308"/>
    <w:rsid w:val="00524B70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34C8"/>
    <w:rsid w:val="005A354D"/>
    <w:rsid w:val="005B24A8"/>
    <w:rsid w:val="005B2B6D"/>
    <w:rsid w:val="005B3F04"/>
    <w:rsid w:val="005B6DC6"/>
    <w:rsid w:val="005C6812"/>
    <w:rsid w:val="005C71D7"/>
    <w:rsid w:val="005D118B"/>
    <w:rsid w:val="005D2D85"/>
    <w:rsid w:val="005D74EB"/>
    <w:rsid w:val="005E2065"/>
    <w:rsid w:val="005E4AA3"/>
    <w:rsid w:val="005E5F4D"/>
    <w:rsid w:val="005E79E5"/>
    <w:rsid w:val="005F513D"/>
    <w:rsid w:val="00623B01"/>
    <w:rsid w:val="00625BB0"/>
    <w:rsid w:val="006261BB"/>
    <w:rsid w:val="00651399"/>
    <w:rsid w:val="0065322E"/>
    <w:rsid w:val="00655DA8"/>
    <w:rsid w:val="00660237"/>
    <w:rsid w:val="00670CE4"/>
    <w:rsid w:val="0067116D"/>
    <w:rsid w:val="0067572D"/>
    <w:rsid w:val="006775EE"/>
    <w:rsid w:val="00680F7C"/>
    <w:rsid w:val="0068507E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153E7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D5C"/>
    <w:rsid w:val="00760251"/>
    <w:rsid w:val="00760456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B39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31782"/>
    <w:rsid w:val="00842578"/>
    <w:rsid w:val="00847B49"/>
    <w:rsid w:val="00852695"/>
    <w:rsid w:val="008548B7"/>
    <w:rsid w:val="00857549"/>
    <w:rsid w:val="008707CC"/>
    <w:rsid w:val="00884D47"/>
    <w:rsid w:val="00896E05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3C4"/>
    <w:rsid w:val="00932D7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0A0"/>
    <w:rsid w:val="00992FE3"/>
    <w:rsid w:val="0099653A"/>
    <w:rsid w:val="009A46F5"/>
    <w:rsid w:val="009A6D93"/>
    <w:rsid w:val="009A7B36"/>
    <w:rsid w:val="009B3502"/>
    <w:rsid w:val="009B51B6"/>
    <w:rsid w:val="009B5CDA"/>
    <w:rsid w:val="009B633C"/>
    <w:rsid w:val="009C48AC"/>
    <w:rsid w:val="009C5C7C"/>
    <w:rsid w:val="009C6640"/>
    <w:rsid w:val="009C6FBE"/>
    <w:rsid w:val="009D1815"/>
    <w:rsid w:val="009D58D0"/>
    <w:rsid w:val="009D5A1B"/>
    <w:rsid w:val="009D7472"/>
    <w:rsid w:val="009E0A88"/>
    <w:rsid w:val="009E2CB5"/>
    <w:rsid w:val="009E325D"/>
    <w:rsid w:val="009E5B5E"/>
    <w:rsid w:val="00A02C84"/>
    <w:rsid w:val="00A148D6"/>
    <w:rsid w:val="00A25BA8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2990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993"/>
    <w:rsid w:val="00BA0FF4"/>
    <w:rsid w:val="00BA5673"/>
    <w:rsid w:val="00BA7A0F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1767A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8E1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66B32"/>
    <w:rsid w:val="00D7286B"/>
    <w:rsid w:val="00D72DD3"/>
    <w:rsid w:val="00D80614"/>
    <w:rsid w:val="00D80E4A"/>
    <w:rsid w:val="00D84505"/>
    <w:rsid w:val="00D8588E"/>
    <w:rsid w:val="00D9793B"/>
    <w:rsid w:val="00DA64DB"/>
    <w:rsid w:val="00DB1E5E"/>
    <w:rsid w:val="00DB3B99"/>
    <w:rsid w:val="00DB4140"/>
    <w:rsid w:val="00DC5D97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4AA4"/>
    <w:rsid w:val="00E16545"/>
    <w:rsid w:val="00E2123D"/>
    <w:rsid w:val="00E30B4B"/>
    <w:rsid w:val="00E30DCD"/>
    <w:rsid w:val="00E33932"/>
    <w:rsid w:val="00E40CEA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3BAE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1526 - Załącznik nr 8.docx</dmsv2BaseFileName>
    <dmsv2BaseDisplayName xmlns="http://schemas.microsoft.com/sharepoint/v3">1526 - Załącznik nr 8</dmsv2BaseDisplayName>
    <dmsv2SWPP2ObjectNumber xmlns="http://schemas.microsoft.com/sharepoint/v3">POST/DYS/OB/GZ/01526/2026                         </dmsv2SWPP2ObjectNumber>
    <dmsv2SWPP2SumMD5 xmlns="http://schemas.microsoft.com/sharepoint/v3">b6f71ae63e9f8d79c36c429c5ba562e3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25044590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00000001000700000000000e0000000a</dmsv2SWPP2ObjectDepartment>
    <dmsv2SWPP2ObjectName xmlns="http://schemas.microsoft.com/sharepoint/v3">Postępowanie</dmsv2SWPP2ObjectName>
    <_dlc_DocId xmlns="a19cb1c7-c5c7-46d4-85ae-d83685407bba">FJ3FSM7XJ42E-1195302456-13867</_dlc_DocId>
    <_dlc_DocIdUrl xmlns="a19cb1c7-c5c7-46d4-85ae-d83685407bba">
      <Url>https://swpp2.dms.gkpge.pl/sites/43/_layouts/15/DocIdRedir.aspx?ID=FJ3FSM7XJ42E-1195302456-13867</Url>
      <Description>FJ3FSM7XJ42E-1195302456-13867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B3853A-5333-423C-B054-FC0B2A1736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6B6421-D113-439C-8943-D535B40F0E16}"/>
</file>

<file path=customXml/itemProps5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35</TotalTime>
  <Pages>2</Pages>
  <Words>356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24</cp:revision>
  <cp:lastPrinted>2024-07-15T11:21:00Z</cp:lastPrinted>
  <dcterms:created xsi:type="dcterms:W3CDTF">2025-05-08T14:33:00Z</dcterms:created>
  <dcterms:modified xsi:type="dcterms:W3CDTF">2026-04-26T11:39:00Z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3da8cefc-1d93-4d9f-8862-aeedb0f596dc</vt:lpwstr>
  </property>
</Properties>
</file>